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ED" w:rsidRPr="00412FED" w:rsidRDefault="008E49C6" w:rsidP="00412FED">
      <w:pPr>
        <w:ind w:firstLineChars="200" w:firstLine="602"/>
        <w:jc w:val="center"/>
        <w:rPr>
          <w:rFonts w:ascii="仿宋" w:eastAsia="仿宋" w:hAnsi="仿宋" w:cs="方正小标宋简体"/>
          <w:b/>
          <w:sz w:val="30"/>
          <w:szCs w:val="30"/>
        </w:rPr>
      </w:pPr>
      <w:bookmarkStart w:id="0" w:name="_GoBack"/>
      <w:r w:rsidRPr="00412FED">
        <w:rPr>
          <w:rFonts w:ascii="仿宋" w:eastAsia="仿宋" w:hAnsi="仿宋" w:cs="方正小标宋简体"/>
          <w:b/>
          <w:sz w:val="30"/>
          <w:szCs w:val="30"/>
        </w:rPr>
        <w:t>泉州市</w:t>
      </w:r>
      <w:r w:rsidRPr="00412FED">
        <w:rPr>
          <w:rFonts w:ascii="仿宋" w:eastAsia="仿宋" w:hAnsi="仿宋" w:cs="方正小标宋简体" w:hint="eastAsia"/>
          <w:b/>
          <w:sz w:val="30"/>
          <w:szCs w:val="30"/>
        </w:rPr>
        <w:t>2015年</w:t>
      </w:r>
      <w:r w:rsidRPr="00412FED">
        <w:rPr>
          <w:rFonts w:ascii="仿宋" w:eastAsia="仿宋" w:hAnsi="仿宋" w:cs="方正小标宋简体"/>
          <w:b/>
          <w:sz w:val="30"/>
          <w:szCs w:val="30"/>
        </w:rPr>
        <w:t>度第二批文化产业发展专项资金补助项目</w:t>
      </w:r>
    </w:p>
    <w:tbl>
      <w:tblPr>
        <w:tblStyle w:val="a4"/>
        <w:tblW w:w="8193" w:type="dxa"/>
        <w:jc w:val="center"/>
        <w:tblLayout w:type="fixed"/>
        <w:tblLook w:val="04A0"/>
      </w:tblPr>
      <w:tblGrid>
        <w:gridCol w:w="704"/>
        <w:gridCol w:w="3407"/>
        <w:gridCol w:w="2410"/>
        <w:gridCol w:w="1672"/>
      </w:tblGrid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bookmarkEnd w:id="0"/>
          <w:p w:rsidR="001309AE" w:rsidRPr="0086169A" w:rsidRDefault="001309AE" w:rsidP="001309A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单位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推荐单位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中国海丝艺术精品馆，</w:t>
            </w:r>
            <w:r w:rsidRPr="0086169A">
              <w:rPr>
                <w:rFonts w:asciiTheme="majorEastAsia" w:eastAsiaTheme="majorEastAsia" w:hAnsiTheme="majorEastAsia" w:cs="Times New Roman" w:hint="eastAsia"/>
                <w:bCs/>
                <w:color w:val="0E000E"/>
                <w:sz w:val="24"/>
                <w:szCs w:val="24"/>
              </w:rPr>
              <w:t>“圆明园四十景图咏”文化工程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泉州大呈丝绸文化传播有限公司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hint="eastAsia"/>
                <w:sz w:val="24"/>
                <w:szCs w:val="24"/>
              </w:rPr>
              <w:t>鲤城区文改办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《中国少年儿童足部健康操》动漫系列片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泉州六合儿童创意产业有限公司</w:t>
            </w:r>
          </w:p>
        </w:tc>
        <w:tc>
          <w:tcPr>
            <w:tcW w:w="1672" w:type="dxa"/>
            <w:vMerge w:val="restart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丰泽区文改办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“这城”互联网</w:t>
            </w:r>
            <w:r w:rsidRPr="0086169A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+</w:t>
            </w: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城市</w:t>
            </w:r>
            <w:r w:rsidRPr="0086169A">
              <w:rPr>
                <w:rFonts w:asciiTheme="majorEastAsia" w:eastAsiaTheme="majorEastAsia" w:hAnsiTheme="majorEastAsia" w:cs="宋体" w:hint="cs"/>
                <w:kern w:val="0"/>
                <w:sz w:val="24"/>
                <w:szCs w:val="24"/>
                <w:cs/>
              </w:rPr>
              <w:t>•</w:t>
            </w: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文化</w:t>
            </w:r>
            <w:r w:rsidRPr="0086169A">
              <w:rPr>
                <w:rFonts w:asciiTheme="majorEastAsia" w:eastAsiaTheme="majorEastAsia" w:hAnsiTheme="majorEastAsia" w:cs="宋体" w:hint="cs"/>
                <w:kern w:val="0"/>
                <w:sz w:val="24"/>
                <w:szCs w:val="24"/>
                <w:cs/>
              </w:rPr>
              <w:t>•</w:t>
            </w: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礼品整合平台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泉州优智造工业产品设计有限责任公司</w:t>
            </w:r>
          </w:p>
        </w:tc>
        <w:tc>
          <w:tcPr>
            <w:tcW w:w="1672" w:type="dxa"/>
            <w:vMerge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泉港区涂岭镇小坝村蒙古族游客集散</w:t>
            </w:r>
            <w:r w:rsidRPr="0086169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燕山文化旅游有限公司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hint="eastAsia"/>
                <w:sz w:val="24"/>
                <w:szCs w:val="24"/>
              </w:rPr>
              <w:t>泉港区文改办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福建省海峡文创基地大闽府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福建省弘禹文化传播有限公司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石狮市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五店市灵源万应茶文化产业园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DB748A">
              <w:rPr>
                <w:rFonts w:ascii="宋体" w:cs="宋体" w:hint="eastAsia"/>
                <w:kern w:val="0"/>
                <w:sz w:val="24"/>
              </w:rPr>
              <w:t>泉州市灵源药业有限公司</w:t>
            </w:r>
          </w:p>
        </w:tc>
        <w:tc>
          <w:tcPr>
            <w:tcW w:w="1672" w:type="dxa"/>
            <w:vMerge w:val="restart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晋江市文改办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快乐传奇演艺大舞台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晋江市快乐传奇文化传媒有限公司</w:t>
            </w:r>
          </w:p>
        </w:tc>
        <w:tc>
          <w:tcPr>
            <w:tcW w:w="1672" w:type="dxa"/>
            <w:vMerge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东星奢石文化创意馆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福建玉艺发展有限公司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hint="eastAsia"/>
                <w:sz w:val="24"/>
                <w:szCs w:val="24"/>
              </w:rPr>
              <w:t>南安市文改办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9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福建日晟雕艺文化创意研发中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福建日晟园林古建工程有限公司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惠安县文改办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木制工艺品技术研发中心项目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福建省安溪恒星家俱有限公司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安溪县文改办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永春县达埔镇香文化展示中心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永春县达盛篾香城管理有限公司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hint="eastAsia"/>
                <w:sz w:val="24"/>
                <w:szCs w:val="24"/>
              </w:rPr>
              <w:t>永春县文改办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陶瓷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科技文化产业创意项目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德化恒亿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陶瓷艺术有限公司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德化县文改办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开发</w:t>
            </w: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木雕平雕礼品、树脂工艺品、旅游礼品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君亮木雕艺术馆</w:t>
            </w:r>
          </w:p>
        </w:tc>
        <w:tc>
          <w:tcPr>
            <w:tcW w:w="1672" w:type="dxa"/>
            <w:vMerge w:val="restart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台商投资区文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改办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海上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丝绸之路国家艺术公园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台商投资区</w:t>
            </w:r>
          </w:p>
        </w:tc>
        <w:tc>
          <w:tcPr>
            <w:tcW w:w="1672" w:type="dxa"/>
            <w:vMerge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矮凳网络聚创意公共服务平台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泉州市矮凳网络科技有限公司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市</w:t>
            </w: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经信委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泉州市文化创意企业人才培训项目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市文广新局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市文广新局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永春老醋工业旅游升级项目（文创升级改造项目）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永春老醋有限责任公司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ind w:firstLineChars="100" w:firstLine="24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市</w:t>
            </w: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旅游局</w:t>
            </w:r>
          </w:p>
        </w:tc>
      </w:tr>
      <w:tr w:rsidR="001309AE" w:rsidRPr="0086169A" w:rsidTr="001309AE">
        <w:trPr>
          <w:jc w:val="center"/>
        </w:trPr>
        <w:tc>
          <w:tcPr>
            <w:tcW w:w="704" w:type="dxa"/>
            <w:vAlign w:val="center"/>
          </w:tcPr>
          <w:p w:rsidR="001309AE" w:rsidRPr="0086169A" w:rsidRDefault="001309AE" w:rsidP="00130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</w:p>
        </w:tc>
        <w:tc>
          <w:tcPr>
            <w:tcW w:w="3407" w:type="dxa"/>
            <w:vAlign w:val="center"/>
          </w:tcPr>
          <w:p w:rsidR="001309AE" w:rsidRPr="0086169A" w:rsidRDefault="001309AE" w:rsidP="001309A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广电高清互动云电视“海丝泉州”综合公共服务平台(首期建设)</w:t>
            </w:r>
          </w:p>
        </w:tc>
        <w:tc>
          <w:tcPr>
            <w:tcW w:w="2410" w:type="dxa"/>
            <w:vAlign w:val="center"/>
          </w:tcPr>
          <w:p w:rsidR="001309AE" w:rsidRPr="0086169A" w:rsidRDefault="001309AE" w:rsidP="001309AE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福建广电网络集团泉州分公司</w:t>
            </w:r>
          </w:p>
        </w:tc>
        <w:tc>
          <w:tcPr>
            <w:tcW w:w="1672" w:type="dxa"/>
            <w:vAlign w:val="center"/>
          </w:tcPr>
          <w:p w:rsidR="001309AE" w:rsidRPr="0086169A" w:rsidRDefault="001309AE" w:rsidP="001309AE">
            <w:pPr>
              <w:ind w:firstLineChars="100" w:firstLine="24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福建</w:t>
            </w:r>
            <w:r w:rsidRPr="0086169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广电网络集团泉州分公司</w:t>
            </w:r>
          </w:p>
        </w:tc>
      </w:tr>
    </w:tbl>
    <w:p w:rsidR="008E49C6" w:rsidRPr="00361E53" w:rsidRDefault="008E49C6" w:rsidP="001309AE">
      <w:pPr>
        <w:rPr>
          <w:rFonts w:ascii="仿宋" w:eastAsia="仿宋" w:hAnsi="仿宋"/>
          <w:sz w:val="32"/>
          <w:szCs w:val="32"/>
        </w:rPr>
      </w:pPr>
    </w:p>
    <w:sectPr w:rsidR="008E49C6" w:rsidRPr="00361E53" w:rsidSect="00CF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79A" w:rsidRDefault="0049679A" w:rsidP="00412FED">
      <w:r>
        <w:separator/>
      </w:r>
    </w:p>
  </w:endnote>
  <w:endnote w:type="continuationSeparator" w:id="1">
    <w:p w:rsidR="0049679A" w:rsidRDefault="0049679A" w:rsidP="00412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79A" w:rsidRDefault="0049679A" w:rsidP="00412FED">
      <w:r>
        <w:separator/>
      </w:r>
    </w:p>
  </w:footnote>
  <w:footnote w:type="continuationSeparator" w:id="1">
    <w:p w:rsidR="0049679A" w:rsidRDefault="0049679A" w:rsidP="00412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6DB"/>
    <w:rsid w:val="00062243"/>
    <w:rsid w:val="001309AE"/>
    <w:rsid w:val="00171AB9"/>
    <w:rsid w:val="001C205D"/>
    <w:rsid w:val="00294021"/>
    <w:rsid w:val="00361E53"/>
    <w:rsid w:val="00412FED"/>
    <w:rsid w:val="0049679A"/>
    <w:rsid w:val="00600544"/>
    <w:rsid w:val="008A7443"/>
    <w:rsid w:val="008E49C6"/>
    <w:rsid w:val="00A830EE"/>
    <w:rsid w:val="00AC43F9"/>
    <w:rsid w:val="00B546DB"/>
    <w:rsid w:val="00BB258A"/>
    <w:rsid w:val="00CE5AC8"/>
    <w:rsid w:val="00CF07D5"/>
    <w:rsid w:val="00D541C6"/>
    <w:rsid w:val="00EC68E0"/>
    <w:rsid w:val="00F6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E4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1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2FE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2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wxt</dc:creator>
  <cp:keywords/>
  <dc:description/>
  <cp:lastModifiedBy>User</cp:lastModifiedBy>
  <cp:revision>12</cp:revision>
  <dcterms:created xsi:type="dcterms:W3CDTF">2015-10-15T01:25:00Z</dcterms:created>
  <dcterms:modified xsi:type="dcterms:W3CDTF">2015-10-16T01:45:00Z</dcterms:modified>
</cp:coreProperties>
</file>